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659E" w14:textId="60E914B3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Na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temelju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118.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stavka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podstavka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3.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(„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Narodne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novine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“</w:t>
      </w:r>
      <w:proofErr w:type="gram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87/08, 86/09, 92/10, 105/10, 90/11, 5/12, 16/12, 86/12, 126/12, 94/13, 152/14, 07/17, 68/18, 98/19, 64/20, 151/22, 155/23, 156/23),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37.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državnoj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(„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Narodne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novine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“,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155/23),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Uredbe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nazivima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raspored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koeficijentima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obračun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(„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Narodne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novine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“,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22/24),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Pravilnika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odgovarajućoj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vrsti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obrazovanja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učitelja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stručnih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suradnika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(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Narodne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novine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broj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6/19, 75/20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)</w:t>
      </w:r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Pravilniku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djelokrugu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tajnika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administrativno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–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tehničkim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pomoćnim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poslovima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koji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se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obavljaju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(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Narodne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novine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broj</w:t>
      </w:r>
      <w:proofErr w:type="spellEnd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40 /14)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35.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Statuta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Osnovne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Kloštar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Podravski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odbor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Kloštar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Podravski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svojoj</w:t>
      </w:r>
      <w:proofErr w:type="spellEnd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42. </w:t>
      </w:r>
      <w:proofErr w:type="spellStart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elektronskoj</w:t>
      </w:r>
      <w:proofErr w:type="spellEnd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sjednici</w:t>
      </w:r>
      <w:proofErr w:type="spellEnd"/>
      <w:r w:rsidR="00365BE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dana 08.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srpnja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2024.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donosi</w:t>
      </w:r>
      <w:proofErr w:type="spellEnd"/>
    </w:p>
    <w:p w14:paraId="14142702" w14:textId="77777777" w:rsidR="00555B10" w:rsidRPr="00555B10" w:rsidRDefault="00555B10" w:rsidP="00555B1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</w:p>
    <w:p w14:paraId="64292B93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A799AEB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638EE28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55B1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PRAVILNIK O ORGANIZACIJI RADA I SISTEMATIZACIJI RADNIH MJESTA</w:t>
      </w:r>
    </w:p>
    <w:p w14:paraId="111544A2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7F6B4F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8A72AD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5E412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 OPĆE ODREDBE</w:t>
      </w:r>
    </w:p>
    <w:p w14:paraId="2AF7052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18DB701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1.</w:t>
      </w:r>
    </w:p>
    <w:p w14:paraId="14B29BA6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Ovim Pravilnikom o organizaciji rada i sistematizaciji radnih mjesta (u daljnjem tekstu: Pravilnik) uređuje se unutarnja organizacija rada u Osnovnoj školi Kloštar Podravski (u daljnjem tekstu: Škola).</w:t>
      </w:r>
    </w:p>
    <w:p w14:paraId="2309F39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D1C75C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2.</w:t>
      </w:r>
    </w:p>
    <w:p w14:paraId="3DD9EB6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Sistematizacija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obuhvaća</w:t>
      </w:r>
      <w:proofErr w:type="spellEnd"/>
      <w:proofErr w:type="gram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propisane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nazive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koeficijent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obračun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platni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razred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obavljanje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kratak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opis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svakog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izvršitelja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6C2916E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F615EA1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3.</w:t>
      </w:r>
    </w:p>
    <w:p w14:paraId="55785347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Izrazi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navedeni</w:t>
      </w:r>
      <w:proofErr w:type="spellEnd"/>
      <w:proofErr w:type="gram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muškom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rodu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neutralni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glede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rodne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pripadnosti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spola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041FB053" w14:textId="77777777" w:rsidR="00555B10" w:rsidRPr="00555B10" w:rsidRDefault="00555B10" w:rsidP="00555B10">
      <w:pPr>
        <w:keepNext/>
        <w:spacing w:after="0" w:line="240" w:lineRule="auto"/>
        <w:outlineLvl w:val="1"/>
        <w:rPr>
          <w:rFonts w:ascii="Arial" w:eastAsia="Times New Roman" w:hAnsi="Arial" w:cs="Times New Roman"/>
          <w:sz w:val="24"/>
          <w:szCs w:val="24"/>
          <w:lang w:val="en-GB" w:eastAsia="hr-HR"/>
        </w:rPr>
      </w:pPr>
    </w:p>
    <w:p w14:paraId="4EBC1859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14:paraId="20FEF104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II. ORGANIZACIJA RADA </w:t>
      </w:r>
    </w:p>
    <w:p w14:paraId="6F70E26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8AA2285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4.</w:t>
      </w:r>
    </w:p>
    <w:p w14:paraId="11FB1C77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poslovodni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voditelj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zastupa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zakonitost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14:paraId="697FB40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32A7696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Radi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ostvarivanja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plana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programa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rada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škole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te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ukupnosti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poslova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odgojno-obrazovnog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rada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ostalih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poslova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rad u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Školi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ustrojen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je u </w:t>
      </w:r>
      <w:proofErr w:type="spellStart"/>
      <w:proofErr w:type="gram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dvije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službe</w:t>
      </w:r>
      <w:proofErr w:type="spellEnd"/>
      <w:proofErr w:type="gramEnd"/>
      <w:r w:rsidRPr="00555B10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6F1456F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59594F" w14:textId="77777777" w:rsidR="00555B10" w:rsidRPr="00555B10" w:rsidRDefault="00555B10" w:rsidP="00555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stručno-pedagoška</w:t>
      </w:r>
      <w:proofErr w:type="spellEnd"/>
    </w:p>
    <w:p w14:paraId="50C41738" w14:textId="77777777" w:rsidR="00555B10" w:rsidRPr="00555B10" w:rsidRDefault="00555B10" w:rsidP="00555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administrativno-tehnička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74B6464A" w14:textId="77777777" w:rsidR="00555B10" w:rsidRPr="00555B10" w:rsidRDefault="00555B10" w:rsidP="0036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bookmarkStart w:id="0" w:name="_GoBack"/>
      <w:bookmarkEnd w:id="0"/>
    </w:p>
    <w:p w14:paraId="0FB3810B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5.</w:t>
      </w:r>
    </w:p>
    <w:p w14:paraId="746A35B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Stručno-pedagoška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služba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obavlja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svezi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izvođenjem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nastavnog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plana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programa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neposrednog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odgojno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obrazovnog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učenicima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proofErr w:type="gram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aktivnostima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 u</w:t>
      </w:r>
      <w:proofErr w:type="gram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potrebama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lastRenderedPageBreak/>
        <w:t>interesima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učenika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promicanje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stručno-pedagoškog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zakonom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provedbenim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propisima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godišnjim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planom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programom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školskim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kurikulumom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.</w:t>
      </w:r>
    </w:p>
    <w:p w14:paraId="299BD2E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GB" w:eastAsia="hr-HR"/>
        </w:rPr>
      </w:pPr>
    </w:p>
    <w:p w14:paraId="59F783F8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6.</w:t>
      </w:r>
    </w:p>
    <w:p w14:paraId="078EB1F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Administrativno-tehnička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služba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obavlja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opće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pravne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kadrovske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računovodstvene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knjigovodstvene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vođenja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čuvanja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pedagoške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dokumentacije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evidencije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ostvarivanja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prava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učenika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roditelja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radnika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tehničkog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održavanja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rukovanja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opremom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uređajima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održavanja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čistoće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objekata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okoliša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druge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zakonom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provedbenim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propisima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godišnjim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planom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programom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Comic Sans MS" w:hAnsi="Times New Roman" w:cs="Times New Roman"/>
          <w:sz w:val="24"/>
          <w:szCs w:val="24"/>
          <w:lang w:val="en-GB" w:eastAsia="hr-HR"/>
        </w:rPr>
        <w:t>.</w:t>
      </w:r>
    </w:p>
    <w:p w14:paraId="084D0CC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0EF0A1F7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4082288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III. SISTEMATIZACIJA RADNIH MJESTA </w:t>
      </w:r>
    </w:p>
    <w:p w14:paraId="5C593B1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14:paraId="663D248B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Članak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7.</w:t>
      </w:r>
    </w:p>
    <w:p w14:paraId="52AFC90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Radna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Kloštar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Podravski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sistematizirana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su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sljedeći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način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:</w:t>
      </w:r>
    </w:p>
    <w:p w14:paraId="3CBF036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14:paraId="06F270AC" w14:textId="77777777" w:rsidR="00555B10" w:rsidRPr="00555B10" w:rsidRDefault="00555B10" w:rsidP="00555B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 xml:space="preserve">POSLOVI RUKOVOĐENJA ŠKOLOM       </w:t>
      </w:r>
      <w:r w:rsidRPr="0055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  <w:t xml:space="preserve"> </w:t>
      </w:r>
    </w:p>
    <w:p w14:paraId="1DD9195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14:paraId="2CAD70C0" w14:textId="77777777" w:rsidR="00555B10" w:rsidRPr="00555B10" w:rsidRDefault="00555B10" w:rsidP="00555B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870"/>
        <w:gridCol w:w="2228"/>
      </w:tblGrid>
      <w:tr w:rsidR="00555B10" w:rsidRPr="00555B10" w14:paraId="2CBE7085" w14:textId="77777777" w:rsidTr="00555B10">
        <w:trPr>
          <w:trHeight w:val="25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494C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PROPISANI NAZIV RADNOG MJESTA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B064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KOEFICIJENT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69D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PLATNI RAZRED</w:t>
            </w:r>
          </w:p>
        </w:tc>
      </w:tr>
      <w:tr w:rsidR="00555B10" w:rsidRPr="00555B10" w14:paraId="25889041" w14:textId="77777777" w:rsidTr="00555B10">
        <w:trPr>
          <w:trHeight w:val="25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EFB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Ravnatelj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3A9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2,80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7105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10.</w:t>
            </w:r>
          </w:p>
        </w:tc>
      </w:tr>
    </w:tbl>
    <w:p w14:paraId="0312D36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</w:p>
    <w:p w14:paraId="0443C17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14:paraId="3662104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POSLOVI KOJE OBAVLJA: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ravnatelja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hr-HR"/>
        </w:rPr>
        <w:t>Osnovne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škole</w:t>
      </w:r>
      <w:proofErr w:type="spellEnd"/>
    </w:p>
    <w:p w14:paraId="6B16818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14:paraId="597395C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UVJETI: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prema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Zakonu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odgoju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obrazovanju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srednjoj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</w:p>
    <w:p w14:paraId="42467BDD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14:paraId="250AB57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radno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mjesto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I. </w:t>
      </w:r>
      <w:proofErr w:type="spellStart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vrste</w:t>
      </w:r>
      <w:proofErr w:type="spellEnd"/>
      <w:r w:rsidRPr="00555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</w:p>
    <w:p w14:paraId="26DF4F9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14:paraId="5FFD661D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POSLOVA: </w:t>
      </w:r>
    </w:p>
    <w:p w14:paraId="174355F5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predstavlja i zastupa školu</w:t>
      </w:r>
    </w:p>
    <w:p w14:paraId="0D454F4E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poslove poslovodnog i stručnog voditelja škole</w:t>
      </w:r>
    </w:p>
    <w:p w14:paraId="370018C3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organizira i vodi rad škole</w:t>
      </w:r>
    </w:p>
    <w:p w14:paraId="19C2B7E0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predlaže školskom odboru statut i druge opće akte te financijski plan i polugodišnji i godišnji obračun</w:t>
      </w:r>
    </w:p>
    <w:p w14:paraId="5E14C758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odlučuje o zasnivanju i prestanku radnog odnosa zaposlenika Škole sukladno odredbama Zakona o odgoju i obrazovanju u osnovnoj i srednjoj školi te drugim propisima, </w:t>
      </w:r>
    </w:p>
    <w:p w14:paraId="5E3052EF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planira rad</w:t>
      </w:r>
    </w:p>
    <w:p w14:paraId="7EEA7E1A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saziva i vodi sjednice Učiteljskog vijeća </w:t>
      </w:r>
    </w:p>
    <w:p w14:paraId="04F49F23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odgovara za sigurnost učenika, učitelja i ostalih radnika </w:t>
      </w:r>
    </w:p>
    <w:p w14:paraId="3789C693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surađuje s učenicima, roditeljima, osnivačem Škole i drugim nadležnim službama </w:t>
      </w:r>
    </w:p>
    <w:p w14:paraId="3B93CC78" w14:textId="77777777" w:rsidR="00555B10" w:rsidRPr="00555B10" w:rsidRDefault="00555B10" w:rsidP="00555B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te obavlja ostale poslove prema zakonskim i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</w:rPr>
        <w:t>podzakonskim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 propisima i Statutu Škole.</w:t>
      </w:r>
    </w:p>
    <w:p w14:paraId="3017F3F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F7BC9A" w14:textId="543F3BE0" w:rsid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BROJ IZVRŠITELJA: 1,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evidentiran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Godišnjem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programu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tekuću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Registru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zaposlenih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centraliziranom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obračunu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državnoj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dalje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tekstu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Registar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).</w:t>
      </w:r>
    </w:p>
    <w:p w14:paraId="18E8EB73" w14:textId="3A9D63E8" w:rsidR="0078614B" w:rsidRDefault="0078614B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30E9FE9" w14:textId="77777777" w:rsidR="0078614B" w:rsidRPr="00555B10" w:rsidRDefault="0078614B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80B204F" w14:textId="77777777" w:rsidR="00555B10" w:rsidRPr="00555B10" w:rsidRDefault="00555B10" w:rsidP="00555B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B1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</w:t>
      </w:r>
    </w:p>
    <w:p w14:paraId="1DE351AA" w14:textId="77777777" w:rsidR="00555B10" w:rsidRPr="00555B10" w:rsidRDefault="00555B10" w:rsidP="00555B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lastRenderedPageBreak/>
        <w:t>ODGOJNO OBRAZOVNI RAD</w:t>
      </w:r>
    </w:p>
    <w:p w14:paraId="34C0ADD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EDADF95" w14:textId="77777777" w:rsidR="00555B10" w:rsidRPr="00654DA1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r-HR"/>
        </w:rPr>
        <w:t xml:space="preserve">      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792"/>
        <w:gridCol w:w="1878"/>
        <w:gridCol w:w="1307"/>
      </w:tblGrid>
      <w:tr w:rsidR="00654DA1" w:rsidRPr="00654DA1" w14:paraId="385B8093" w14:textId="77777777" w:rsidTr="00555B10">
        <w:trPr>
          <w:trHeight w:val="657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157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hr-HR"/>
              </w:rPr>
              <w:t xml:space="preserve">PROPISANI NAZIV RADNOG MJESTA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33E6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POSLOVI KOJE OBAVLJA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85B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hr-HR"/>
              </w:rPr>
              <w:t xml:space="preserve">KOEFICIJENT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480A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hr-HR"/>
              </w:rPr>
              <w:t xml:space="preserve">PLATNI RAZRED </w:t>
            </w:r>
          </w:p>
        </w:tc>
      </w:tr>
      <w:tr w:rsidR="00654DA1" w:rsidRPr="00654DA1" w14:paraId="119A8B26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522F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 xml:space="preserve"> –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izvrsni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savjetnik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9330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engleskog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jezika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8888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2,62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990E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10.</w:t>
            </w:r>
          </w:p>
        </w:tc>
      </w:tr>
      <w:tr w:rsidR="00654DA1" w:rsidRPr="00654DA1" w14:paraId="5E811464" w14:textId="77777777" w:rsidTr="00555B10">
        <w:trPr>
          <w:trHeight w:val="657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FB35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 xml:space="preserve"> - mentor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841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fizike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informatike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83F3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2,17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F0D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0003E3AF" w14:textId="77777777" w:rsidTr="00555B10">
        <w:trPr>
          <w:trHeight w:val="31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251C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bookmarkStart w:id="1" w:name="_Hlk170901955"/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626A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razredne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nastave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BAC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40C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8.</w:t>
            </w:r>
          </w:p>
        </w:tc>
        <w:bookmarkEnd w:id="1"/>
      </w:tr>
      <w:tr w:rsidR="00654DA1" w:rsidRPr="00654DA1" w14:paraId="41A33E1F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374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196D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hrvatskog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jezika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2C8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E69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5CB8039C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0C25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BBF6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likovne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kulture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203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82B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37425710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5748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364E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glazbene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kulture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1D4F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AC6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45DF4A1E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BF15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39EE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matematike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4D3B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E53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49363FBF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1EF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40EB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tehničke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kulture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6211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1932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2333BF71" w14:textId="77777777" w:rsidTr="00555B10">
        <w:trPr>
          <w:trHeight w:val="31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5F26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09B3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engleskog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jezika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A26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90A4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7FDFF3AF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200E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6FEF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njemačkog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jezika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C2A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B704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1800161C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7B9B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CD0A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kemije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968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D47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2F600CA3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76D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6D6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prirode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biologije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0B59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135F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75F0EA50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CFD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4C3D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povijesti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67B8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FA72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3B2CFA7B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E57E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D1F0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geografije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C2C0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FC11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1F8E7B23" w14:textId="77777777" w:rsidTr="00555B10">
        <w:trPr>
          <w:trHeight w:val="657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683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3A9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tjelesne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zdravstvene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kulture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C97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0AA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27D6A43F" w14:textId="77777777" w:rsidTr="00555B10">
        <w:trPr>
          <w:trHeight w:val="31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BC17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980B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informatike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C818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2259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654DA1" w:rsidRPr="00654DA1" w14:paraId="3BA38D12" w14:textId="77777777" w:rsidTr="00555B10">
        <w:trPr>
          <w:trHeight w:val="32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DEA6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775F" w14:textId="77777777" w:rsidR="00555B10" w:rsidRPr="00654DA1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Učitelja</w:t>
            </w:r>
            <w:proofErr w:type="spellEnd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vjeronauka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519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74E6" w14:textId="77777777" w:rsidR="00555B10" w:rsidRPr="00654DA1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654D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</w:tbl>
    <w:p w14:paraId="0C67CC9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051FDF8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odgovarajućoj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14:paraId="32CDD88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1DF8F1F6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72673D4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DA802D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OPIS POSLOVA: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izvođenje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oblika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neposrednoga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odgojno-obrazovnog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razredničkih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ostalih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proizlaze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naravi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količine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odgojno-obrazovnog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učenicima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aktivnosti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nastavnog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plana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programa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godišnjeg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plana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programa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školskog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kurikuluma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mogućnost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obavljanja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posebnih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proizlaze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ustroja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posebnim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obvezama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Odluci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godišnjem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zaduženju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</w:p>
    <w:p w14:paraId="31812DB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43C2E5C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BROJ IZVRŠITELJA: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evidentiran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Godišnjem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programu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tekuću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Registru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26F69EA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</w:t>
      </w:r>
    </w:p>
    <w:p w14:paraId="5E3204F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1870"/>
        <w:gridCol w:w="1534"/>
      </w:tblGrid>
      <w:tr w:rsidR="00555B10" w:rsidRPr="00555B10" w14:paraId="168A0F88" w14:textId="77777777" w:rsidTr="00555B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227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PROPISANI NAZIV RADNOG MJESTA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5902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POSLOVI KOJE OBAVLJA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8F93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KOEFICIJENT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8D1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PLATNI RAZRED </w:t>
            </w:r>
          </w:p>
        </w:tc>
      </w:tr>
      <w:tr w:rsidR="00555B10" w:rsidRPr="00555B10" w14:paraId="4FD469C5" w14:textId="77777777" w:rsidTr="00555B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392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Stručni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269A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pedagoga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9E43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2A5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555B10" w:rsidRPr="00555B10" w14:paraId="7FAF7830" w14:textId="77777777" w:rsidTr="00555B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EA3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Stručni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056A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socijalnog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pedagoga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0F4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F205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555B10" w:rsidRPr="00555B10" w14:paraId="59E68B0D" w14:textId="77777777" w:rsidTr="00555B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C97E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Stručni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AA95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psihologa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FEBA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1549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  <w:tr w:rsidR="00555B10" w:rsidRPr="00555B10" w14:paraId="2DD3F91F" w14:textId="77777777" w:rsidTr="00555B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389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Stručni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7B9A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Stručnog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suradnika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knjižničara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8E19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2,01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3609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</w:tbl>
    <w:p w14:paraId="3808EBD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494D295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3037E75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odgovarajućoj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6BB1D9CD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0FD8356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</w:p>
    <w:p w14:paraId="38A4497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11A24DA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OPIS POSLOVA: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obvezama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Odluci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tjednom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godišnjem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zaduženju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 </w:t>
      </w:r>
    </w:p>
    <w:p w14:paraId="1A8A55E4" w14:textId="77777777" w:rsidR="00555B10" w:rsidRPr="00555B10" w:rsidRDefault="00555B10" w:rsidP="00555B1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480DCB38" w14:textId="77777777" w:rsidR="00555B10" w:rsidRPr="00555B10" w:rsidRDefault="00555B10" w:rsidP="00555B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 STRUČNOG SURADNIKA KOJI OBAVLJA POSLOVE STRUČNOG SURADNIKA PEDAGOGA: </w:t>
      </w:r>
    </w:p>
    <w:p w14:paraId="5439F072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neposredno odgojno-obrazovni rad s učenicima, </w:t>
      </w:r>
    </w:p>
    <w:p w14:paraId="4DCA1BBB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obavljanje stručno razvojnih i drugih stručnih poslova u  skladu sa zahtjevima struke te obavljanje ostalih poslova koji proizlaze iz neposrednog odgojno-obrazovnog rada ili drugih propisa,</w:t>
      </w:r>
    </w:p>
    <w:p w14:paraId="5D96B85D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planira i programira rad, </w:t>
      </w:r>
    </w:p>
    <w:p w14:paraId="7A2BA30B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priprema se i obavlja poslove u pedagoškom radu, </w:t>
      </w:r>
    </w:p>
    <w:p w14:paraId="771AE656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analizira i vrednuje djelotvornost odgojno-obrazovnog rada Škole i sudjeluje u analizi rezultata odgojno-obrazovnog procesa, </w:t>
      </w:r>
    </w:p>
    <w:p w14:paraId="5E036F7F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sudjeluje u pripremi i provedbi upisa učenika u 1. razred,</w:t>
      </w:r>
    </w:p>
    <w:p w14:paraId="44D93786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sudjeluje u izradi godišnjeg plana i programa rada Škole i školskog kurikuluma,</w:t>
      </w:r>
    </w:p>
    <w:p w14:paraId="5C33E818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savjetuje i pomaže u radu učiteljima, drugim stručnim suradnicima i roditeljima,</w:t>
      </w:r>
    </w:p>
    <w:p w14:paraId="4E5BC772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sudjeluje u izricanju pedagoških mjera, </w:t>
      </w:r>
    </w:p>
    <w:p w14:paraId="31FF3B61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predlaže mjere za poboljšanje, </w:t>
      </w:r>
    </w:p>
    <w:p w14:paraId="2795BF59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sudjeluje u radu povjerenstva za upis djece u Osnovnu školu i prvostupanjskog povjerenstva za utvrđivanje psihofizičkog stanja djeteta,</w:t>
      </w:r>
    </w:p>
    <w:p w14:paraId="36DA7B45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identificira i prati učenike s posebnim odgojno-obrazovnim potrebama, </w:t>
      </w:r>
    </w:p>
    <w:p w14:paraId="76B7D9E8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izrađuje i provodi preventivne programe, </w:t>
      </w:r>
    </w:p>
    <w:p w14:paraId="062FA34E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vodi odgovarajuću pedagošku dokumentaciju, </w:t>
      </w:r>
    </w:p>
    <w:p w14:paraId="6C988AED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6934045"/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surađuje s učiteljima, roditeljima, skrbnicima, učenicima i drugim tijelima i ustanovama, </w:t>
      </w:r>
    </w:p>
    <w:bookmarkEnd w:id="2"/>
    <w:p w14:paraId="33168AA7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stručno se usavršava </w:t>
      </w:r>
    </w:p>
    <w:p w14:paraId="02D1F985" w14:textId="77777777" w:rsidR="00555B10" w:rsidRPr="00555B10" w:rsidRDefault="00555B10" w:rsidP="00555B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te obavlja druge poslove na unapređivanju i razvoju odgojno-obrazovne djelatnosti Škole.</w:t>
      </w:r>
    </w:p>
    <w:p w14:paraId="4C5E166B" w14:textId="77777777" w:rsidR="00555B10" w:rsidRPr="00555B10" w:rsidRDefault="00555B10" w:rsidP="00555B1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08EDC11" w14:textId="77777777" w:rsidR="00555B10" w:rsidRPr="00555B10" w:rsidRDefault="00555B10" w:rsidP="00555B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 STRUČNOG SURADNIKA KOJI OBAVLJA POSLOVE STRUČNOG SURADNIKA SOCIJALNOG PEDAGOGA: </w:t>
      </w:r>
    </w:p>
    <w:p w14:paraId="139D56D0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neposredno odgojno-obrazovni rad s učenicima, </w:t>
      </w:r>
    </w:p>
    <w:p w14:paraId="16182CDA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obavljanje stručno razvojnih i drugih stručnih poslova u skladu sa zahtjevima struke te obavljanje ostalih poslova koji proizlaze iz neposrednog odgojno-obrazovnog rada ili drugih propisa, </w:t>
      </w:r>
    </w:p>
    <w:p w14:paraId="387D5F05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planira i programira rad, </w:t>
      </w:r>
    </w:p>
    <w:p w14:paraId="3CB302A8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lastRenderedPageBreak/>
        <w:t>priprema se i obavlja poslove u neposrednom odgojno-obrazovnom radu s učenicima,</w:t>
      </w:r>
    </w:p>
    <w:p w14:paraId="3A79B794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savjetuje i pomaže u radu učiteljima i stručnim suradnicima te ostalim zaposlenicima Škole s postupcima u radu s djecom s posebnim potrebama, </w:t>
      </w:r>
    </w:p>
    <w:p w14:paraId="6A848CB8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pomaže učiteljima u izradi primjerenih programa, didaktičkih i nastavnih sredstva,</w:t>
      </w:r>
    </w:p>
    <w:p w14:paraId="7A175485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surađuje, savjetuje i pomaže roditeljima učenika s teškoćama u razvoju, </w:t>
      </w:r>
    </w:p>
    <w:p w14:paraId="6C125ECF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analizira i vrednuje djelotvornost odgojno-obrazovnog rada, </w:t>
      </w:r>
    </w:p>
    <w:p w14:paraId="17CC2C01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stručno se usavršava, </w:t>
      </w:r>
    </w:p>
    <w:p w14:paraId="0EC0DF22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sudjeluje u pripremi i provedbi upisa učenika u 1. razred,</w:t>
      </w:r>
    </w:p>
    <w:p w14:paraId="183CDABE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surađuje s učiteljima, roditeljima, skrbnicima, učenicima i drugim tijelima i ustanovama, </w:t>
      </w:r>
    </w:p>
    <w:p w14:paraId="71A0781F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vodi odgovarajuću pedagošku dokumentaciju i učeničke dosjee, </w:t>
      </w:r>
    </w:p>
    <w:p w14:paraId="342D39F2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sudjeluje u radu povjerenstva za upis djece u osnovnu školu, </w:t>
      </w:r>
    </w:p>
    <w:p w14:paraId="4614B5FB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 poslove na prevenciji poremećaja u ponašanju, </w:t>
      </w:r>
    </w:p>
    <w:p w14:paraId="23963973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izrađuje i provodi preventivne programe, </w:t>
      </w:r>
    </w:p>
    <w:p w14:paraId="5526AD65" w14:textId="77777777" w:rsidR="00555B10" w:rsidRPr="00555B10" w:rsidRDefault="00555B10" w:rsidP="00555B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te obavlja druge poslove na unapređivanju i razvoju odgojno-obrazovne djelatnosti Škole.</w:t>
      </w:r>
    </w:p>
    <w:p w14:paraId="47D6D382" w14:textId="77777777" w:rsidR="00555B10" w:rsidRPr="00555B10" w:rsidRDefault="00555B10" w:rsidP="00555B1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77CF793" w14:textId="77777777" w:rsidR="00555B10" w:rsidRPr="00555B10" w:rsidRDefault="00555B10" w:rsidP="00555B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 STRUČNOG SURADNIKA KOJI OBAVLJA POSLOVE STRUČNOG SURADNIKA PSIHOLOGA: </w:t>
      </w:r>
    </w:p>
    <w:p w14:paraId="3032719C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planira i programira rad, </w:t>
      </w:r>
    </w:p>
    <w:p w14:paraId="1A3D31C9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priprema se i obavlja poslove u pedagoškom radu, </w:t>
      </w:r>
    </w:p>
    <w:p w14:paraId="38ABA3C4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identificira i dijagnosticira u skladu sa zahtjevima struke učenike s posebnim odgojno-obrazovnim potrebama, </w:t>
      </w:r>
    </w:p>
    <w:p w14:paraId="2BB67570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radi na usklađenju teškoća koje učenik ima te pruža stručnu potporu učeniku na očuvanju njegova psihičkog zdravlja i poticanja razvoja, </w:t>
      </w:r>
    </w:p>
    <w:p w14:paraId="11C41E5C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surađuje s ustanovama, </w:t>
      </w:r>
    </w:p>
    <w:p w14:paraId="2BCD6CA4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vodi odgovarajuću dokumentaciju, </w:t>
      </w:r>
    </w:p>
    <w:p w14:paraId="02CD926B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sudjeluje u radu povjerenstva za utvrđivanje psihofizičkog stanja djeteta,</w:t>
      </w:r>
    </w:p>
    <w:p w14:paraId="2376C73F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izrađuje i provodi preventivne programe i programe za darovite učenike, </w:t>
      </w:r>
    </w:p>
    <w:p w14:paraId="1EC69475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stručno se usavršava, </w:t>
      </w:r>
    </w:p>
    <w:p w14:paraId="433A0B72" w14:textId="77777777" w:rsidR="00555B10" w:rsidRPr="00555B10" w:rsidRDefault="00555B10" w:rsidP="00555B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te obavlja druge poslove u skladu sa zahtjevima struke.</w:t>
      </w:r>
    </w:p>
    <w:p w14:paraId="24D5DE12" w14:textId="77777777" w:rsidR="00555B10" w:rsidRPr="00555B10" w:rsidRDefault="00555B10" w:rsidP="00555B1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BB52138" w14:textId="77777777" w:rsidR="00555B10" w:rsidRPr="00555B10" w:rsidRDefault="00555B10" w:rsidP="00555B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 STRUČNOG SURADNIKA KOJI OBAVLJA POSLOVE STRUČNOG SURADNIKA KNJIŽNIČARA: </w:t>
      </w:r>
    </w:p>
    <w:p w14:paraId="2EC84287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neposredno odgojno-obrazovni rad s učenicima, </w:t>
      </w:r>
    </w:p>
    <w:p w14:paraId="53ACFF12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obavljanje stručno razvojnih i drugih stručnih poslova u skladu sa zahtjevima struke te obavljanje ostalih poslova koji proizlaze iz neposredno odgojno-obrazovnog rada ili drugih propisa,</w:t>
      </w:r>
    </w:p>
    <w:p w14:paraId="2EC24110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planira i programira rad, </w:t>
      </w:r>
    </w:p>
    <w:p w14:paraId="6D46CF63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priprema se i obavlja poslove u odgojno-obrazovnom radu, </w:t>
      </w:r>
    </w:p>
    <w:p w14:paraId="508EFB3B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potiče razvoj čitalačke kulture i osposobljava korisnike za intelektualnu proradu izvora,</w:t>
      </w:r>
    </w:p>
    <w:p w14:paraId="1848E06D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sudjeluje u formiranju multimedijskog središta škole kroz opremanje stručnom literaturom i drugim izvorima znanja i odgovarajućom odgojno-obrazovnom tehnikom,</w:t>
      </w:r>
    </w:p>
    <w:p w14:paraId="3ED66ED8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prati znanstveno-stručnu literaturu, </w:t>
      </w:r>
    </w:p>
    <w:p w14:paraId="4367259E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izrađuje anotacije i tematske bibliografije te potiče učenike, učitelje i stručne suradnike na korištenje znanstvene i stručne literature, </w:t>
      </w:r>
    </w:p>
    <w:p w14:paraId="671AED5F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 stručno-knjižnične poslove te poslove vezane uz kulturnu i javnu djelatnosti škole, </w:t>
      </w:r>
    </w:p>
    <w:p w14:paraId="0F114096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surađuje s matičnim službama, knjižnicama, knjižarama i nakladnicima, </w:t>
      </w:r>
    </w:p>
    <w:p w14:paraId="23E783A0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stručno se usavršava,</w:t>
      </w:r>
    </w:p>
    <w:p w14:paraId="03B14F65" w14:textId="77777777" w:rsidR="00555B10" w:rsidRPr="00555B10" w:rsidRDefault="00555B10" w:rsidP="00555B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9BBB59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lastRenderedPageBreak/>
        <w:t>te obavlja i druge poslove vezane uz rad školske knjižnice.</w:t>
      </w:r>
    </w:p>
    <w:p w14:paraId="443F86F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AAC0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16FFC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IZVRŠITELJA: 4, evidentiran u Godišnjem planu i programu rada škole za tekuću školsku godinu i Registru  </w:t>
      </w:r>
    </w:p>
    <w:p w14:paraId="01606B9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B0B321A" w14:textId="77777777" w:rsidR="00555B10" w:rsidRPr="00555B10" w:rsidRDefault="00555B10" w:rsidP="00555B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ADMINISTRATIVNO TEHNIČKI I POMOĆNI POSLOVI</w:t>
      </w:r>
    </w:p>
    <w:p w14:paraId="278DF18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0B77A49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870"/>
        <w:gridCol w:w="2228"/>
      </w:tblGrid>
      <w:tr w:rsidR="00555B10" w:rsidRPr="00555B10" w14:paraId="6AFFAF7D" w14:textId="77777777" w:rsidTr="00555B10">
        <w:trPr>
          <w:trHeight w:val="252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81F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bookmarkStart w:id="3" w:name="_Hlk170906471"/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PROPISANI NAZIV RADNOG MJESTA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6562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KOEFICIJENT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C51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PLATNI RAZRED </w:t>
            </w:r>
          </w:p>
        </w:tc>
      </w:tr>
      <w:tr w:rsidR="00555B10" w:rsidRPr="00555B10" w14:paraId="543ADA8C" w14:textId="77777777" w:rsidTr="00555B10">
        <w:trPr>
          <w:trHeight w:val="181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33DD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Tajnik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školske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ustanove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93F3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        2,01     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DC6B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</w:tbl>
    <w:bookmarkEnd w:id="3"/>
    <w:p w14:paraId="70DF195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</w:t>
      </w:r>
    </w:p>
    <w:p w14:paraId="39DC927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ustanove</w:t>
      </w:r>
      <w:proofErr w:type="spellEnd"/>
    </w:p>
    <w:p w14:paraId="5DECF54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68A177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</w:p>
    <w:p w14:paraId="5AB2B09B" w14:textId="77777777" w:rsidR="00555B10" w:rsidRPr="00555B10" w:rsidRDefault="00555B10" w:rsidP="00555B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a)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sveučilišni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integrirani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prijediplomski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struke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uprave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</w:p>
    <w:p w14:paraId="142E00A1" w14:textId="77777777" w:rsidR="00555B10" w:rsidRPr="00555B10" w:rsidRDefault="00555B10" w:rsidP="00555B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b)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prijediplomski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upravne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struke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ako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ne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točke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a). </w:t>
      </w:r>
    </w:p>
    <w:p w14:paraId="43DADD8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3E726BD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46A046D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0DC9716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POSLOVA: </w:t>
      </w:r>
    </w:p>
    <w:p w14:paraId="040F6B96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normativno-pravni poslovi</w:t>
      </w:r>
      <w:r w:rsidRPr="00555B10">
        <w:rPr>
          <w:rFonts w:ascii="Times New Roman" w:eastAsia="Calibri" w:hAnsi="Times New Roman" w:cs="Times New Roman"/>
          <w:sz w:val="24"/>
          <w:szCs w:val="24"/>
        </w:rPr>
        <w:t> - izrađuje normativne akte, ugovore, rješenja i odluke te prati i provodi propise</w:t>
      </w:r>
    </w:p>
    <w:p w14:paraId="5E9F08B2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kadrovski poslovi </w:t>
      </w:r>
      <w:r w:rsidRPr="00555B10">
        <w:rPr>
          <w:rFonts w:ascii="Times New Roman" w:eastAsia="Calibri" w:hAnsi="Times New Roman" w:cs="Times New Roman"/>
          <w:sz w:val="24"/>
          <w:szCs w:val="24"/>
        </w:rPr>
        <w:t>- obavlja poslove vezane za zasnivanje i prestanak radnog odnosa, vodi evidencije radnika, vrši prijave i odjave radnika, izrađuje rješenja o korištenju godišnjeg odmora radnika i o tome vodi kontrolu, vodi ostale evidencije radnika</w:t>
      </w:r>
    </w:p>
    <w:p w14:paraId="161D7F24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opći i administrativno-analitički poslovi</w:t>
      </w:r>
      <w:r w:rsidRPr="00555B10">
        <w:rPr>
          <w:rFonts w:ascii="Times New Roman" w:eastAsia="Calibri" w:hAnsi="Times New Roman" w:cs="Times New Roman"/>
          <w:sz w:val="24"/>
          <w:szCs w:val="24"/>
        </w:rPr>
        <w:t> - radi sa strankama, surađuje s tijelima upravljanja i radnim tijelima škole te s nadležnim ministarstvima, uredima državne uprave i jedinicama lokalne i područne (regionalne) samouprave</w:t>
      </w:r>
    </w:p>
    <w:p w14:paraId="04A33FD4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sudjeluje u pripremi sjednica i vodi dokumentaciju školskog odbora</w:t>
      </w:r>
    </w:p>
    <w:p w14:paraId="05D460E4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vodi evidenciju o radnom vremenu administrativno-tehničkih i pomoćnih radnika</w:t>
      </w:r>
    </w:p>
    <w:p w14:paraId="3F95B922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i dodatne poslove koji proizlaze iz programa, projekata i aktivnosti koji se financiraju iz proračuna jedinica lokalne i područne (regionalne) samouprave</w:t>
      </w:r>
    </w:p>
    <w:p w14:paraId="6DEC30EE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i ostale administrativne poslove koji proizlaze iz godišnjeg plana i programa rada škole i drugih propisa</w:t>
      </w:r>
    </w:p>
    <w:p w14:paraId="191E03AA" w14:textId="77777777" w:rsidR="00555B10" w:rsidRPr="00555B10" w:rsidRDefault="00555B10" w:rsidP="00555B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 obzirom da Škola nema zaposlenog administrativnog referenta, tajnik obavlja i sljedeće poslove: </w:t>
      </w:r>
    </w:p>
    <w:p w14:paraId="2F7F4522" w14:textId="77777777" w:rsidR="00555B10" w:rsidRPr="00555B10" w:rsidRDefault="00555B10" w:rsidP="00555B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vodi evidenciju podataka o radnicima i učenicima te priprema različite potvrde na temelju tih evidencija </w:t>
      </w:r>
    </w:p>
    <w:p w14:paraId="408C01EB" w14:textId="77777777" w:rsidR="00555B10" w:rsidRPr="00555B10" w:rsidRDefault="00555B10" w:rsidP="00555B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 poslove vezane uz obradu podataka u elektroničkim maticama, </w:t>
      </w:r>
    </w:p>
    <w:p w14:paraId="563262AC" w14:textId="77777777" w:rsidR="00555B10" w:rsidRPr="00555B10" w:rsidRDefault="00555B10" w:rsidP="00555B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arhivira podatke o radnicima</w:t>
      </w:r>
    </w:p>
    <w:p w14:paraId="66003334" w14:textId="77777777" w:rsidR="00555B10" w:rsidRPr="00555B10" w:rsidRDefault="00555B10" w:rsidP="00555B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ažurira podatke o radnicima</w:t>
      </w:r>
    </w:p>
    <w:p w14:paraId="30B9401D" w14:textId="77777777" w:rsidR="00555B10" w:rsidRPr="00555B10" w:rsidRDefault="00555B10" w:rsidP="00555B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izdaje javne isprave </w:t>
      </w:r>
    </w:p>
    <w:p w14:paraId="4DDD536E" w14:textId="77777777" w:rsidR="00555B10" w:rsidRPr="00555B10" w:rsidRDefault="00555B10" w:rsidP="00555B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 poslove vezane uz unos podataka o radnicima u elektroničkim maticama (e-Matica, Registar zaposlenih u javnim službama) </w:t>
      </w:r>
    </w:p>
    <w:p w14:paraId="3ED673F5" w14:textId="77777777" w:rsidR="00555B10" w:rsidRPr="00555B10" w:rsidRDefault="00555B10" w:rsidP="00555B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prima, razvrstava, urudžbira, otprema i arhivira poštu.</w:t>
      </w:r>
    </w:p>
    <w:p w14:paraId="442B656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DE13B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BROJ IZVRŠITELJA:  1, evidentiran u Godišnjem planu i programu rada škole za tekuću školsku godinu i Registru  </w:t>
      </w:r>
    </w:p>
    <w:p w14:paraId="15A7DBA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p w14:paraId="63A3678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870"/>
        <w:gridCol w:w="2228"/>
      </w:tblGrid>
      <w:tr w:rsidR="00555B10" w:rsidRPr="00555B10" w14:paraId="67AF4D34" w14:textId="77777777" w:rsidTr="00555B10">
        <w:trPr>
          <w:trHeight w:val="252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33D5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PROPISANI NAZIV RADNOG MJESTA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360B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KOEFICIJENT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84C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PLATNI RAZRED </w:t>
            </w:r>
          </w:p>
        </w:tc>
      </w:tr>
      <w:tr w:rsidR="00555B10" w:rsidRPr="00555B10" w14:paraId="289DCBFF" w14:textId="77777777" w:rsidTr="00555B10">
        <w:trPr>
          <w:trHeight w:val="181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BCAD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Voditelj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računovodstava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u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školi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0B31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        2,01     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488B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8.</w:t>
            </w:r>
          </w:p>
        </w:tc>
      </w:tr>
    </w:tbl>
    <w:p w14:paraId="48A7C4C3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14:paraId="67343F7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14:paraId="5A745F4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</w:t>
      </w:r>
      <w:proofErr w:type="gram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 :</w:t>
      </w:r>
      <w:proofErr w:type="gram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voditelja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računovodstva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</w:p>
    <w:p w14:paraId="3D78CBFD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E367988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sveučilišni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ekonomije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sveučilišni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integrirani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prijediplomski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ekonomije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ekonomije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sveučilišni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prijediplomski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ekonomije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prijediplomski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ekonomije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viša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visoka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sprema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ekonomske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struke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stečena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ranijim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propisima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6AE1415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14:paraId="5E94151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</w:p>
    <w:p w14:paraId="71F9408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22E92C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POSLOVA: </w:t>
      </w:r>
    </w:p>
    <w:p w14:paraId="4FC2AF31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organizira i vodi računovodstvene i knjigovodstvene poslove u osnovnoj školi</w:t>
      </w:r>
    </w:p>
    <w:p w14:paraId="7AC7DA25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u suradnji s ravnateljem, izrađuje prijedlog financijskog plana po programima i izvorima financiranja te prati njihovo izvršavanje</w:t>
      </w:r>
    </w:p>
    <w:p w14:paraId="6008AB23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vodi poslovne knjige u skladu s propisima</w:t>
      </w:r>
    </w:p>
    <w:p w14:paraId="479A348E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kontrolira obračune i isplate putnih naloga</w:t>
      </w:r>
    </w:p>
    <w:p w14:paraId="01DF196F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sastavlja godišnje i periodične financijske te statističke izvještaje</w:t>
      </w:r>
    </w:p>
    <w:p w14:paraId="66DF75BD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priprema operativna izvješća i analize za školski odbor i ravnatelja škole te za jedinice lokalne i područne (regionalne) samouprave</w:t>
      </w:r>
    </w:p>
    <w:p w14:paraId="25B4B944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priprema godišnji popis imovine, obveza i potraživanja, knjiži inventurne razlike i otpis vrijednosti</w:t>
      </w:r>
    </w:p>
    <w:p w14:paraId="21343BDF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surađuje s nadležnim ministarstvima, uredima državne uprave, jedinicama lokalne i područne (regionalne) samouprave, službama mirovinskog i zdravstvenog osiguranja, poreznim uredima</w:t>
      </w:r>
    </w:p>
    <w:p w14:paraId="6BE9AF81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usklađuje stanja s poslovnim partnerima</w:t>
      </w:r>
    </w:p>
    <w:p w14:paraId="7EFECB5D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poslove vezane uz uspostavu i razvoj sustava financijskog upravljanja i kontrole (FMC)</w:t>
      </w:r>
    </w:p>
    <w:p w14:paraId="0FCCB762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i dodatne računovodstvene, financijske i knjigovodstvene poslove koji proizlaze iz programa, projekata i aktivnosti koji se financiraju iz proračuna jedinica lokalne i područne (regionalne) samouprave</w:t>
      </w:r>
    </w:p>
    <w:p w14:paraId="3BA3E32C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i ostale računovodstvene, financijske i knjigovodstvene poslove koji proizlaze iz godišnjega plana i programa rada škole i drugih propisa</w:t>
      </w:r>
    </w:p>
    <w:p w14:paraId="194EEE25" w14:textId="77777777" w:rsidR="00555B10" w:rsidRPr="00555B10" w:rsidRDefault="00555B10" w:rsidP="00555B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s obzirom da Škola nema zaposlenog računovodstvenog referenta, voditelj računovodstva obavlja i slijedeće poslove: </w:t>
      </w:r>
    </w:p>
    <w:p w14:paraId="0412CF25" w14:textId="77777777" w:rsidR="00555B10" w:rsidRPr="00555B10" w:rsidRDefault="00555B10" w:rsidP="00555B1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obračunava isplate i naknade plaća u skladu s posebnim propisima</w:t>
      </w:r>
    </w:p>
    <w:p w14:paraId="60A17FC7" w14:textId="77777777" w:rsidR="00555B10" w:rsidRPr="00555B10" w:rsidRDefault="00555B10" w:rsidP="00555B1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obračunava isplate po ugovorima o djelu vanjskim suradnicima</w:t>
      </w:r>
    </w:p>
    <w:p w14:paraId="2EAFDE1E" w14:textId="77777777" w:rsidR="00555B10" w:rsidRPr="00555B10" w:rsidRDefault="00555B10" w:rsidP="00555B1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obračunava isplate članovima povjerenstava</w:t>
      </w:r>
    </w:p>
    <w:p w14:paraId="2BE90329" w14:textId="77777777" w:rsidR="00555B10" w:rsidRPr="00555B10" w:rsidRDefault="00555B10" w:rsidP="00555B1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evidentira i izrađuje ulazne i izlazne fakture</w:t>
      </w:r>
    </w:p>
    <w:p w14:paraId="252B02B4" w14:textId="77777777" w:rsidR="00555B10" w:rsidRPr="00555B10" w:rsidRDefault="00555B10" w:rsidP="00555B1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radi blagajničke poslove te obavlja ostale poslove koji proizlaze iz godišnjega plana i programa rada škole i drugih propisa.</w:t>
      </w:r>
    </w:p>
    <w:p w14:paraId="7E137FD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1B594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 1, evidentiran u Godišnjem planu i programu rada škole za tekuću školsku godinu i Registru.</w:t>
      </w:r>
    </w:p>
    <w:p w14:paraId="2D3BF4D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hr-HR"/>
        </w:rPr>
      </w:pPr>
    </w:p>
    <w:p w14:paraId="702CE15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870"/>
        <w:gridCol w:w="2228"/>
      </w:tblGrid>
      <w:tr w:rsidR="00555B10" w:rsidRPr="00555B10" w14:paraId="0556BBD0" w14:textId="77777777" w:rsidTr="00555B10">
        <w:trPr>
          <w:trHeight w:val="252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2BB6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PROPISANI NAZIV RADNOG MJESTA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0A6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KOEFICIJENT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9A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PLATNI RAZRED </w:t>
            </w:r>
          </w:p>
        </w:tc>
      </w:tr>
      <w:tr w:rsidR="00555B10" w:rsidRPr="00555B10" w14:paraId="5802BE96" w14:textId="77777777" w:rsidTr="00555B10">
        <w:trPr>
          <w:trHeight w:val="181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C113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Stručni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radnik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tehničkom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održavanju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DAE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1,39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5B8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3.</w:t>
            </w:r>
          </w:p>
        </w:tc>
      </w:tr>
    </w:tbl>
    <w:p w14:paraId="7C5669EA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1A2A25A7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rukovanja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centralnim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grijanjem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5DF34405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885512D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III.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0D8811A1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3818FEA4" w14:textId="77777777" w:rsidR="00555B10" w:rsidRPr="00555B10" w:rsidRDefault="00555B10" w:rsidP="00555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</w:p>
    <w:p w14:paraId="31EDB96A" w14:textId="77777777" w:rsidR="00555B10" w:rsidRPr="00555B10" w:rsidRDefault="00555B10" w:rsidP="00555B1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završena srednja škola tehničke struke</w:t>
      </w:r>
    </w:p>
    <w:p w14:paraId="07EED733" w14:textId="77777777" w:rsidR="00555B10" w:rsidRPr="00555B10" w:rsidRDefault="00555B10" w:rsidP="00555B1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zdravstvena sposobnost za obavljanje poslova s posebnim uvjetima rada</w:t>
      </w:r>
    </w:p>
    <w:p w14:paraId="70C28223" w14:textId="77777777" w:rsidR="00555B10" w:rsidRPr="00555B10" w:rsidRDefault="00555B10" w:rsidP="00555B1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položen vozački ispit B kategorije</w:t>
      </w:r>
    </w:p>
    <w:p w14:paraId="710764E9" w14:textId="77777777" w:rsidR="00555B10" w:rsidRPr="00555B10" w:rsidRDefault="00555B10" w:rsidP="00555B1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uvjerenje o posebnoj zdravstvenoj sposobnosti s posebnim uvjetima rada pribavlja se prije sklapanja ugovora o radu </w:t>
      </w:r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 xml:space="preserve">u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>posebnim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>propisima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Calibri" w:hAnsi="Times New Roman" w:cs="Times New Roman"/>
          <w:sz w:val="24"/>
          <w:szCs w:val="24"/>
          <w:lang w:val="en-GB" w:eastAsia="hr-HR"/>
        </w:rPr>
        <w:t xml:space="preserve"> </w:t>
      </w:r>
      <w:r w:rsidRPr="00555B10">
        <w:rPr>
          <w:rFonts w:ascii="Times New Roman" w:eastAsia="Calibri" w:hAnsi="Times New Roman" w:cs="Times New Roman"/>
          <w:sz w:val="24"/>
          <w:szCs w:val="24"/>
          <w:lang w:eastAsia="hr-HR"/>
        </w:rPr>
        <w:t>dokazuje uvjerenjima ovlaštenih zdravstvenih ustanova</w:t>
      </w:r>
    </w:p>
    <w:p w14:paraId="43B72393" w14:textId="77777777" w:rsidR="00555B10" w:rsidRPr="00555B10" w:rsidRDefault="00555B10" w:rsidP="00555B1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liječnički pregled se obavlja prije sklapanja ugovora o radu, a troškove liječničkog pregleda snosi Škola.  </w:t>
      </w:r>
    </w:p>
    <w:p w14:paraId="63DC8BA7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1EE669ED" w14:textId="77777777" w:rsidR="00555B10" w:rsidRPr="00555B10" w:rsidRDefault="00555B10" w:rsidP="00555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POSLOVA: </w:t>
      </w:r>
    </w:p>
    <w:p w14:paraId="087A5DED" w14:textId="77777777" w:rsidR="00555B10" w:rsidRPr="00555B10" w:rsidRDefault="00555B10" w:rsidP="00555B1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rukovodi i brine o radu kotlovnica, toplinskih stanica i drugih uređaja grijanja, </w:t>
      </w:r>
    </w:p>
    <w:p w14:paraId="597202BF" w14:textId="77777777" w:rsidR="00555B10" w:rsidRPr="00555B10" w:rsidRDefault="00555B10" w:rsidP="00555B1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 popravke, </w:t>
      </w:r>
    </w:p>
    <w:p w14:paraId="05E03554" w14:textId="77777777" w:rsidR="00555B10" w:rsidRPr="00555B10" w:rsidRDefault="00555B10" w:rsidP="00555B1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održava prilaz i ulaz u školu, </w:t>
      </w:r>
    </w:p>
    <w:p w14:paraId="056A8620" w14:textId="77777777" w:rsidR="00555B10" w:rsidRPr="00555B10" w:rsidRDefault="00555B10" w:rsidP="00555B1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poslove održavanja objekta Škole i njezina okoliša, </w:t>
      </w:r>
    </w:p>
    <w:p w14:paraId="62A82C5A" w14:textId="77777777" w:rsidR="00555B10" w:rsidRPr="00555B10" w:rsidRDefault="00555B10" w:rsidP="00555B1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 poslove dežurstva, </w:t>
      </w:r>
    </w:p>
    <w:p w14:paraId="68BA5169" w14:textId="77777777" w:rsidR="00555B10" w:rsidRPr="00555B10" w:rsidRDefault="00555B10" w:rsidP="00555B1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i druge poslove po nalogu ravnatelja i tajnika škole,</w:t>
      </w:r>
    </w:p>
    <w:p w14:paraId="4ED20561" w14:textId="77777777" w:rsidR="00555B10" w:rsidRPr="00555B10" w:rsidRDefault="00555B10" w:rsidP="00555B1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te druge poslove koji proizlaze iz godišnjeg plana i programa rada Škole.</w:t>
      </w:r>
    </w:p>
    <w:p w14:paraId="6A254B14" w14:textId="77777777" w:rsidR="00555B10" w:rsidRPr="00555B10" w:rsidRDefault="00555B10" w:rsidP="00555B1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3BE2D3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</w:t>
      </w:r>
      <w:r w:rsidRPr="00555B10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2,</w:t>
      </w:r>
      <w:r w:rsidRPr="00555B1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evidentiran u Godišnjem planu i programu rada škole za tekuću školsku godinu i Registru. </w:t>
      </w:r>
    </w:p>
    <w:p w14:paraId="21DA310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970E3D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870"/>
        <w:gridCol w:w="2228"/>
      </w:tblGrid>
      <w:tr w:rsidR="00555B10" w:rsidRPr="00555B10" w14:paraId="4BDBFE70" w14:textId="77777777" w:rsidTr="00555B10">
        <w:trPr>
          <w:trHeight w:val="252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54F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PROPISANI NAZIV RADNOG MJESTA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17CC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KOEFICIJENT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D9E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PLATNI RAZRED </w:t>
            </w:r>
          </w:p>
        </w:tc>
      </w:tr>
      <w:tr w:rsidR="00555B10" w:rsidRPr="00555B10" w14:paraId="5214DAA4" w14:textId="77777777" w:rsidTr="00555B10">
        <w:trPr>
          <w:trHeight w:val="181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F8EF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Kuhar-slastičar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864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1,30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FEC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2.</w:t>
            </w:r>
          </w:p>
        </w:tc>
      </w:tr>
    </w:tbl>
    <w:p w14:paraId="0514B3CD" w14:textId="77777777" w:rsidR="00555B10" w:rsidRPr="00555B10" w:rsidRDefault="00555B10" w:rsidP="00555B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14:paraId="06427A5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kuhara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3F5D392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66627D7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</w:p>
    <w:p w14:paraId="4813566C" w14:textId="77777777" w:rsidR="00555B10" w:rsidRPr="00555B10" w:rsidRDefault="00555B10" w:rsidP="00555B1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završena srednja škola – program kuhar odnosno KV kuhar</w:t>
      </w:r>
    </w:p>
    <w:p w14:paraId="28E735B1" w14:textId="77777777" w:rsidR="00555B10" w:rsidRPr="00555B10" w:rsidRDefault="00555B10" w:rsidP="00555B1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završen tečaj higijenskog minimuma.</w:t>
      </w:r>
    </w:p>
    <w:p w14:paraId="4903939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9416B2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III.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4DB8C7E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44DACC9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POSLOVA: </w:t>
      </w:r>
    </w:p>
    <w:p w14:paraId="18E8134E" w14:textId="77777777" w:rsidR="00555B10" w:rsidRPr="00555B10" w:rsidRDefault="00555B10" w:rsidP="00555B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organizira rad školske kuhinje,</w:t>
      </w:r>
    </w:p>
    <w:p w14:paraId="1A394545" w14:textId="77777777" w:rsidR="00555B10" w:rsidRPr="00555B10" w:rsidRDefault="00555B10" w:rsidP="00555B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poslovi planiranja, preuzimanja namirnica, </w:t>
      </w:r>
    </w:p>
    <w:p w14:paraId="222328CE" w14:textId="77777777" w:rsidR="00555B10" w:rsidRPr="00555B10" w:rsidRDefault="00555B10" w:rsidP="00555B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priprema i podjela toplih obroka odnosno mliječnih obroka za učenike, </w:t>
      </w:r>
    </w:p>
    <w:p w14:paraId="39E13E47" w14:textId="77777777" w:rsidR="00555B10" w:rsidRPr="00555B10" w:rsidRDefault="00555B10" w:rsidP="00555B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čišćenje i održavanje kuhinje, kuhinjske opreme, prostori dijelove prostora u kojima se čuva prehrambena roba i drugi kuhinjski predmeti u uporabi sukladno higijenskim mjerama, </w:t>
      </w:r>
    </w:p>
    <w:p w14:paraId="111F02A9" w14:textId="77777777" w:rsidR="00555B10" w:rsidRPr="00555B10" w:rsidRDefault="00555B10" w:rsidP="00555B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lastRenderedPageBreak/>
        <w:t>svakodnevno pranje i dezinficiranje posuđa i drugih kuhinjskih predmeta u uporabi te pohranjuje kuhinjski otpad sukladno higijenskim mjerama,</w:t>
      </w:r>
    </w:p>
    <w:p w14:paraId="6DB5D134" w14:textId="77777777" w:rsidR="00555B10" w:rsidRPr="00555B10" w:rsidRDefault="00555B10" w:rsidP="00555B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obavlja i druge poslove po nalogu ravnatelja i tajnika škole,</w:t>
      </w:r>
    </w:p>
    <w:p w14:paraId="7327A07D" w14:textId="77777777" w:rsidR="00555B10" w:rsidRPr="00555B10" w:rsidRDefault="00555B10" w:rsidP="00555B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te ostali poslovi koji proizlaze iz godišnjeg plana i programa rada škole i drugih propisa.</w:t>
      </w:r>
    </w:p>
    <w:p w14:paraId="5244CB2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31843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 3, evidentiran u Godišnjem planu i programu rada škole za tekuću školsku godinu i Registru.</w:t>
      </w:r>
      <w:r w:rsidRPr="00555B1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</w:p>
    <w:p w14:paraId="6AAAC411" w14:textId="77777777" w:rsidR="00555B10" w:rsidRPr="00555B10" w:rsidRDefault="00555B10" w:rsidP="00555B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870"/>
        <w:gridCol w:w="2228"/>
      </w:tblGrid>
      <w:tr w:rsidR="00555B10" w:rsidRPr="00555B10" w14:paraId="5E1E2B81" w14:textId="77777777" w:rsidTr="00555B10">
        <w:trPr>
          <w:trHeight w:val="252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AAF3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PROPISANI NAZIV RADNOG MJESTA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FFE6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KOEFICIJENT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94F" w14:textId="77777777" w:rsidR="00555B10" w:rsidRPr="00555B10" w:rsidRDefault="00555B10" w:rsidP="0055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 xml:space="preserve">PLATNI RAZRED </w:t>
            </w:r>
          </w:p>
        </w:tc>
      </w:tr>
      <w:tr w:rsidR="00555B10" w:rsidRPr="00555B10" w14:paraId="0B4AB46F" w14:textId="77777777" w:rsidTr="00555B10">
        <w:trPr>
          <w:trHeight w:val="181"/>
          <w:jc w:val="center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C95B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Čistač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/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spremač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8B8F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1,06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F58C" w14:textId="77777777" w:rsidR="00555B10" w:rsidRPr="00555B10" w:rsidRDefault="00555B10" w:rsidP="0055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1.</w:t>
            </w:r>
          </w:p>
        </w:tc>
      </w:tr>
    </w:tbl>
    <w:p w14:paraId="4BF8BF1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0C8D5F7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spremača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čistača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53C5261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4D52430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 </w:t>
      </w:r>
    </w:p>
    <w:p w14:paraId="67E13542" w14:textId="77777777" w:rsidR="00555B10" w:rsidRPr="00555B10" w:rsidRDefault="00555B10" w:rsidP="00555B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45C51226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3456083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mjesto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IV.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14:paraId="6386A3C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3F4551F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OPIS POSLOVA: </w:t>
      </w:r>
    </w:p>
    <w:p w14:paraId="61677B87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poslovi održavanja i čišćenja školskog prostora i opreme</w:t>
      </w:r>
    </w:p>
    <w:p w14:paraId="59FAC65A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čišćenje i održavanje prilaza i ulaza u školu, školskih učionica, kabineta sanitarnih čvorova, hodnika, stubišta, blagovaonice, </w:t>
      </w:r>
      <w:r w:rsidRPr="00555B10">
        <w:rPr>
          <w:rFonts w:ascii="Minion Pro" w:eastAsia="Calibri" w:hAnsi="Minion Pro" w:cs="Times New Roman"/>
          <w:color w:val="000000"/>
        </w:rPr>
        <w:t>školsko-sportske dvorane i drugih prostorija škole</w:t>
      </w: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 i vanjskog okoliša  </w:t>
      </w:r>
    </w:p>
    <w:p w14:paraId="04986282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čišćenje i održavanje vrata, namještaja, sagova, </w:t>
      </w:r>
      <w:r w:rsidRPr="00555B10">
        <w:rPr>
          <w:rFonts w:ascii="Times New Roman" w:eastAsia="Calibri" w:hAnsi="Times New Roman" w:cs="Times New Roman"/>
          <w:sz w:val="24"/>
          <w:szCs w:val="24"/>
        </w:rPr>
        <w:t>rasvjetnih tijela, održavanja slika, drugih umjetničkih djela i ukrasa u prostorijama škole i školsko-sportske dvorane</w:t>
      </w:r>
      <w:r w:rsidRPr="0055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prozorskih i ostalih stakala te druge opreme škole i školsko sportske dvorane</w:t>
      </w:r>
    </w:p>
    <w:p w14:paraId="6507D9B6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poslovi dežurstva i dostavljača</w:t>
      </w:r>
    </w:p>
    <w:p w14:paraId="7937F5B4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nadziranja ulaska učenika u - iz prostorija škole i školsko sportske dvorane, zatvaranja prozora i zaključavanja vrata i ulazna vrata škole i školsko-sportske dvorane</w:t>
      </w:r>
    </w:p>
    <w:p w14:paraId="72D9EB61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skrbi o ispravnosti opreme, uređaja instalacija i sl., te izvještavanja tajnika škole o oštećenjima i kvarovima</w:t>
      </w:r>
    </w:p>
    <w:p w14:paraId="2D27E525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 xml:space="preserve">obavljanje poslova po nalogu ravnatelja i tajnika škole </w:t>
      </w:r>
    </w:p>
    <w:p w14:paraId="6E8E8E7C" w14:textId="77777777" w:rsidR="00555B10" w:rsidRPr="00555B10" w:rsidRDefault="00555B10" w:rsidP="00555B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B10">
        <w:rPr>
          <w:rFonts w:ascii="Times New Roman" w:eastAsia="Calibri" w:hAnsi="Times New Roman" w:cs="Times New Roman"/>
          <w:sz w:val="24"/>
          <w:szCs w:val="24"/>
        </w:rPr>
        <w:t>te drugi poslovi koji proizlaze iz godišnjeg plana i programa rada Škole.</w:t>
      </w:r>
    </w:p>
    <w:p w14:paraId="6DFD2747" w14:textId="77777777" w:rsidR="00555B10" w:rsidRPr="00555B10" w:rsidRDefault="00555B10" w:rsidP="00555B1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3D8AEE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IZVRŠITELJA: 7,</w:t>
      </w:r>
      <w:r w:rsidRPr="00555B1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 u Godišnjem planu i programu rada škole za tekuću školsku godinu i Registru.</w:t>
      </w:r>
    </w:p>
    <w:p w14:paraId="4ABB95BC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C2CC2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65FDD1A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Pripravnici zaposleni na radnom mjestu učitelja i stručnih suradnika imaju pravo na koeficijent za obračun plaće u visini od 90 % vrijednosti koeficijenta za obračun plaće radnog mjesta na koje je raspoređen. </w:t>
      </w:r>
    </w:p>
    <w:p w14:paraId="55622427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11D67E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14:paraId="145E6FF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promjene propisa kojima su propisani koeficijenti za obračun plaće radnog mjesta za koje zaposlenik ima sklopljen ugovor o radu, a koji su navedeni u ovome Pravilniku, odredbe novih odnosno izmijenjenih propisa neposredno se primjenjuju. </w:t>
      </w:r>
    </w:p>
    <w:p w14:paraId="05F97E6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1C1579" w14:textId="77777777" w:rsidR="0078614B" w:rsidRDefault="0078614B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4AB25" w14:textId="77777777" w:rsidR="0078614B" w:rsidRDefault="0078614B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2FDE83" w14:textId="77777777" w:rsidR="0078614B" w:rsidRDefault="0078614B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72963F" w14:textId="1AF6693C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10.</w:t>
      </w:r>
    </w:p>
    <w:p w14:paraId="79FAD98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Vrsta sklopljenog ugovora o radu za pojedino radno mjesto; ugovor o radu na neodređeno ili određeno vrijeme kao i ugovoreno tjedno radno vrijeme; puno radno vrijeme od 40 sati tjedno ili nepuno tjedno radno vrijeme evidentirani su u Registru. </w:t>
      </w:r>
    </w:p>
    <w:p w14:paraId="27773C46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450209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Promjene podataka navedenih u stavku 1. ovoga članka redovito se ažuriraju i evidentiraju u Registru. </w:t>
      </w:r>
    </w:p>
    <w:p w14:paraId="30FE646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A5E4AFD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Arial"/>
          <w:sz w:val="24"/>
          <w:szCs w:val="24"/>
          <w:lang w:eastAsia="hr-HR"/>
        </w:rPr>
        <w:t>Članak 11.</w:t>
      </w:r>
    </w:p>
    <w:p w14:paraId="7E6F8CA5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Arial"/>
          <w:sz w:val="24"/>
          <w:szCs w:val="24"/>
          <w:lang w:eastAsia="hr-HR"/>
        </w:rPr>
        <w:t>Plaće i druga materijalna prava zaposlenika navedenih u članku 7. ovoga Pravilnika osiguravaju u državnom proračunu, te se na njih primjenjuju članci 8.-10. ovoga Pravilnika.</w:t>
      </w:r>
    </w:p>
    <w:p w14:paraId="187393C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4F7DF5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U školi se zasniva radni odnos i sa zaposlenicima za koje se plaće i druga materijalna prava osiguravaju iz drugih izvora. </w:t>
      </w:r>
    </w:p>
    <w:p w14:paraId="543F644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1EF775BA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Arial"/>
          <w:sz w:val="24"/>
          <w:szCs w:val="24"/>
          <w:lang w:eastAsia="hr-HR"/>
        </w:rPr>
        <w:t>Članak 12.</w:t>
      </w:r>
    </w:p>
    <w:p w14:paraId="166C2A4D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Zaposlenici navedeni u članku 11. stavku 2. ovoga Pravilnika u skladu s potrebama škole su: </w:t>
      </w:r>
    </w:p>
    <w:p w14:paraId="4E9F9B9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555B10" w:rsidRPr="00555B10" w14:paraId="1F600C0F" w14:textId="77777777" w:rsidTr="00555B1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FFD2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55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RADNO MJESTO</w:t>
            </w:r>
          </w:p>
        </w:tc>
      </w:tr>
      <w:tr w:rsidR="00555B10" w:rsidRPr="00555B10" w14:paraId="28EEF354" w14:textId="77777777" w:rsidTr="00555B1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5D16" w14:textId="77777777" w:rsidR="00555B10" w:rsidRPr="00555B10" w:rsidRDefault="00555B10" w:rsidP="0055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Pomoćnik</w:t>
            </w:r>
            <w:proofErr w:type="spellEnd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u </w:t>
            </w:r>
            <w:proofErr w:type="spellStart"/>
            <w:r w:rsidRPr="00555B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nastavi</w:t>
            </w:r>
            <w:proofErr w:type="spellEnd"/>
          </w:p>
        </w:tc>
      </w:tr>
    </w:tbl>
    <w:p w14:paraId="71F9AB4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122D248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POSLOVI KOJE OBAVLJA: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68E01A00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852579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UVJETI: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odgoju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srednjoj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asistenciji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pomoćnicima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komunikacijskim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posrednicima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09F7947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A07C497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VRSTA RADNOG MJESTA: 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III.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vrste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170DBE8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05523934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POSLOVA: </w:t>
      </w:r>
    </w:p>
    <w:p w14:paraId="3E69274E" w14:textId="77777777" w:rsidR="00555B10" w:rsidRPr="00555B10" w:rsidRDefault="00555B10" w:rsidP="00555B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potpora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komunikaciji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socijalnoj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uključenosti</w:t>
      </w:r>
      <w:proofErr w:type="spellEnd"/>
    </w:p>
    <w:p w14:paraId="6315A3A4" w14:textId="77777777" w:rsidR="00555B10" w:rsidRPr="00555B10" w:rsidRDefault="00555B10" w:rsidP="00555B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potpora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kretanju</w:t>
      </w:r>
      <w:proofErr w:type="spellEnd"/>
    </w:p>
    <w:p w14:paraId="5033AF48" w14:textId="77777777" w:rsidR="00555B10" w:rsidRPr="00555B10" w:rsidRDefault="00555B10" w:rsidP="00555B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potpora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uzimanju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hrane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pica</w:t>
      </w:r>
    </w:p>
    <w:p w14:paraId="69D83BCA" w14:textId="77777777" w:rsidR="00555B10" w:rsidRPr="00555B10" w:rsidRDefault="00555B10" w:rsidP="00555B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potpora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obavljanju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higijenskih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potreba</w:t>
      </w:r>
      <w:proofErr w:type="spellEnd"/>
    </w:p>
    <w:p w14:paraId="277A9E09" w14:textId="77777777" w:rsidR="00555B10" w:rsidRPr="00555B10" w:rsidRDefault="00555B10" w:rsidP="00555B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potpora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obavljanju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školskih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aktivnosti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zadataka</w:t>
      </w:r>
      <w:proofErr w:type="spellEnd"/>
    </w:p>
    <w:p w14:paraId="260D7718" w14:textId="77777777" w:rsidR="00555B10" w:rsidRPr="00555B10" w:rsidRDefault="00555B10" w:rsidP="00555B1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suradnja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učiteljima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vršnjacima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učenika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razredu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skladu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odredbama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Pravilnika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pomoćnicima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nastavi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stručnim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komunikacijskim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posrednicima</w:t>
      </w:r>
      <w:proofErr w:type="spellEnd"/>
    </w:p>
    <w:p w14:paraId="6D9E938E" w14:textId="77777777" w:rsidR="00555B10" w:rsidRPr="00555B10" w:rsidRDefault="00555B10" w:rsidP="00555B1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poslovi prema Pravilniku o p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omoćnicima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nastavi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komunikacijskim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posrednicima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asistenciji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778FA57E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CDD2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IZVRŠITELJA: evidentiran u Godišnjem planu i programu rada Škole za tekuću školsku godinu, a ugovorima o radu određeno je trajanje radnog odnosa ovisno o odobrenim sredstvima. </w:t>
      </w:r>
    </w:p>
    <w:p w14:paraId="3A4D80F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9E62A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IV. PRIJELAZNE I ZAVRŠNE ODREDBE </w:t>
      </w:r>
    </w:p>
    <w:p w14:paraId="75DFAFF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6DDD30" w14:textId="77777777" w:rsidR="00555B10" w:rsidRP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14:paraId="0ECB411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roku od 30 dana od dana stupanja na snagu ovoga Pravilnika ravnatelj je dužan ponuditi promjenu ugovora o radu zaposlenicima ako se radi o promjeni u odnosu na ugovor o radu koji je izmijenjen u postupku usklađivanja ugovora o radu s odredbama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državnoj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Uredbom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nazivima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radnih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raspored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koeficijentima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obračun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plaće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u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javnim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službama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0E413F9D" w14:textId="7C42660B" w:rsidR="00555B10" w:rsidRDefault="00555B10" w:rsidP="0055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14.</w:t>
      </w:r>
    </w:p>
    <w:p w14:paraId="65704662" w14:textId="533577F0" w:rsidR="00CD5AF2" w:rsidRPr="00CD5AF2" w:rsidRDefault="00CD5AF2" w:rsidP="00CD5AF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15F3">
        <w:rPr>
          <w:rFonts w:ascii="Times New Roman" w:hAnsi="Times New Roman" w:cs="Times New Roman"/>
          <w:noProof/>
          <w:snapToGrid w:val="0"/>
          <w:sz w:val="24"/>
          <w:szCs w:val="24"/>
          <w:lang w:eastAsia="hr-HR"/>
        </w:rPr>
        <w:t xml:space="preserve">Stupanjem na snagu ovoga Pravilnika prestaje važiti Pravilnik o </w:t>
      </w:r>
      <w:r>
        <w:rPr>
          <w:rFonts w:ascii="Times New Roman" w:hAnsi="Times New Roman" w:cs="Times New Roman"/>
          <w:noProof/>
          <w:snapToGrid w:val="0"/>
          <w:sz w:val="24"/>
          <w:szCs w:val="24"/>
          <w:lang w:eastAsia="hr-HR"/>
        </w:rPr>
        <w:t>organizaciji rada i sistematizaciji radnih mjesta</w:t>
      </w:r>
      <w:r w:rsidRPr="00F815F3">
        <w:rPr>
          <w:rFonts w:ascii="Times New Roman" w:hAnsi="Times New Roman" w:cs="Times New Roman"/>
          <w:noProof/>
          <w:snapToGrid w:val="0"/>
          <w:sz w:val="24"/>
          <w:szCs w:val="24"/>
          <w:lang w:eastAsia="hr-HR"/>
        </w:rPr>
        <w:t xml:space="preserve"> </w:t>
      </w:r>
      <w:r w:rsidRPr="00CD5AF2">
        <w:rPr>
          <w:rFonts w:ascii="Times New Roman" w:eastAsia="Calibri" w:hAnsi="Times New Roman" w:cs="Times New Roman"/>
          <w:sz w:val="24"/>
          <w:szCs w:val="24"/>
        </w:rPr>
        <w:t>KLASA: 011-03/23-02/05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CD5AF2">
        <w:rPr>
          <w:rFonts w:ascii="Times New Roman" w:eastAsia="Calibri" w:hAnsi="Times New Roman" w:cs="Times New Roman"/>
          <w:sz w:val="24"/>
          <w:szCs w:val="24"/>
        </w:rPr>
        <w:t>URBROJ :2137-38-23-1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dana </w:t>
      </w:r>
      <w:r w:rsidRPr="00CD5AF2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29. studenog 2023. godine</w:t>
      </w:r>
      <w:r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.</w:t>
      </w:r>
    </w:p>
    <w:p w14:paraId="140E434D" w14:textId="0EB0EA3C" w:rsidR="00CD5AF2" w:rsidRPr="00555B10" w:rsidRDefault="00CD5AF2" w:rsidP="00CD5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15.</w:t>
      </w:r>
    </w:p>
    <w:p w14:paraId="7832251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dan nakon dana objave na oglasnoj ploči Osnovne škole Kloštar Podravski.</w:t>
      </w:r>
    </w:p>
    <w:p w14:paraId="36C54F3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C36C3" w14:textId="2FC3C48A" w:rsidR="00555B10" w:rsidRDefault="001F3D86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011-03/24-02/04</w:t>
      </w:r>
    </w:p>
    <w:p w14:paraId="0457AEA3" w14:textId="277CB9F1" w:rsidR="001F3D86" w:rsidRDefault="001F3D86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2137-38-24-1</w:t>
      </w:r>
    </w:p>
    <w:p w14:paraId="76F61742" w14:textId="79BC9938" w:rsidR="001F3D86" w:rsidRPr="00555B10" w:rsidRDefault="001F3D86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Kloštar Podravski, 08. srpnja 2024. godine</w:t>
      </w:r>
    </w:p>
    <w:p w14:paraId="1A4DAB8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97DCF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PREDSJEDNIK ŠKOLSKOG ODBORA</w:t>
      </w:r>
    </w:p>
    <w:p w14:paraId="571C3109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Alen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Janći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bacc.oec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F920101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D824B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BC45B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je objavljen na oglasnoj ploči Osnovne</w:t>
      </w:r>
      <w:r w:rsidRPr="00555B1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škole Kloštar Podravski dana 09. srpnja 2024. godine te je stupio na snagu 10. srpnja 2024. godine.                                                                                            </w:t>
      </w:r>
    </w:p>
    <w:p w14:paraId="22CA9E53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895C4" w14:textId="77777777" w:rsidR="00555B10" w:rsidRPr="00555B10" w:rsidRDefault="00555B10" w:rsidP="00555B1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RAVNATELJ</w:t>
      </w:r>
    </w:p>
    <w:p w14:paraId="7A066235" w14:textId="77777777" w:rsidR="00555B10" w:rsidRPr="00555B10" w:rsidRDefault="00555B10" w:rsidP="00555B1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Mirko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Šandrovčan</w:t>
      </w:r>
      <w:proofErr w:type="spellEnd"/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555B10">
        <w:rPr>
          <w:rFonts w:ascii="Times New Roman" w:eastAsia="Times New Roman" w:hAnsi="Times New Roman" w:cs="Times New Roman"/>
          <w:sz w:val="24"/>
          <w:szCs w:val="24"/>
          <w:lang w:eastAsia="hr-HR"/>
        </w:rPr>
        <w:t>dipl.ing</w:t>
      </w:r>
      <w:proofErr w:type="spellEnd"/>
    </w:p>
    <w:p w14:paraId="61F27B92" w14:textId="77777777" w:rsidR="00555B10" w:rsidRPr="00555B10" w:rsidRDefault="00555B10" w:rsidP="00555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</w:p>
    <w:p w14:paraId="224A5795" w14:textId="77777777" w:rsidR="000E6620" w:rsidRDefault="000E6620"/>
    <w:sectPr w:rsidR="000E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380"/>
    <w:multiLevelType w:val="hybridMultilevel"/>
    <w:tmpl w:val="271A919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70AD"/>
    <w:multiLevelType w:val="hybridMultilevel"/>
    <w:tmpl w:val="C33A18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210C"/>
    <w:multiLevelType w:val="hybridMultilevel"/>
    <w:tmpl w:val="DF02D7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3C0E"/>
    <w:multiLevelType w:val="hybridMultilevel"/>
    <w:tmpl w:val="5764EB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DCB"/>
    <w:multiLevelType w:val="hybridMultilevel"/>
    <w:tmpl w:val="74EC1A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79B1"/>
    <w:multiLevelType w:val="hybridMultilevel"/>
    <w:tmpl w:val="771610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4ADA"/>
    <w:multiLevelType w:val="hybridMultilevel"/>
    <w:tmpl w:val="47D29F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136AE"/>
    <w:multiLevelType w:val="hybridMultilevel"/>
    <w:tmpl w:val="D37484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2EA3"/>
    <w:multiLevelType w:val="hybridMultilevel"/>
    <w:tmpl w:val="D4125A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3A6"/>
    <w:multiLevelType w:val="hybridMultilevel"/>
    <w:tmpl w:val="9F449CD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0058F"/>
    <w:multiLevelType w:val="hybridMultilevel"/>
    <w:tmpl w:val="E2544D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2455"/>
    <w:multiLevelType w:val="hybridMultilevel"/>
    <w:tmpl w:val="FC82C0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C1687"/>
    <w:multiLevelType w:val="hybridMultilevel"/>
    <w:tmpl w:val="E124DEDE"/>
    <w:lvl w:ilvl="0" w:tplc="AA82C8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70298"/>
    <w:multiLevelType w:val="hybridMultilevel"/>
    <w:tmpl w:val="780E57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E87"/>
    <w:multiLevelType w:val="hybridMultilevel"/>
    <w:tmpl w:val="112869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346"/>
    <w:multiLevelType w:val="hybridMultilevel"/>
    <w:tmpl w:val="A5DA10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0248D"/>
    <w:multiLevelType w:val="hybridMultilevel"/>
    <w:tmpl w:val="B6C2B9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F6591"/>
    <w:multiLevelType w:val="hybridMultilevel"/>
    <w:tmpl w:val="E6D04D40"/>
    <w:lvl w:ilvl="0" w:tplc="DB48D480">
      <w:start w:val="2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DB48D480">
      <w:start w:val="2"/>
      <w:numFmt w:val="bullet"/>
      <w:lvlText w:val="–"/>
      <w:lvlJc w:val="left"/>
      <w:pPr>
        <w:ind w:left="1788" w:hanging="360"/>
      </w:pPr>
      <w:rPr>
        <w:rFonts w:ascii="Times New Roman" w:eastAsia="Calibri" w:hAnsi="Times New Roman" w:cs="Times New Roman" w:hint="default"/>
        <w:i/>
        <w:color w:val="000000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9C6C53"/>
    <w:multiLevelType w:val="hybridMultilevel"/>
    <w:tmpl w:val="FBE88BEC"/>
    <w:lvl w:ilvl="0" w:tplc="88D284E2">
      <w:start w:val="1"/>
      <w:numFmt w:val="bullet"/>
      <w:lvlText w:val="−"/>
      <w:lvlJc w:val="left"/>
      <w:pPr>
        <w:ind w:left="144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6"/>
  </w:num>
  <w:num w:numId="7">
    <w:abstractNumId w:val="1"/>
  </w:num>
  <w:num w:numId="8">
    <w:abstractNumId w:val="12"/>
  </w:num>
  <w:num w:numId="9">
    <w:abstractNumId w:val="5"/>
  </w:num>
  <w:num w:numId="10">
    <w:abstractNumId w:val="17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20"/>
    <w:rsid w:val="000E6620"/>
    <w:rsid w:val="001F3D86"/>
    <w:rsid w:val="00365BE3"/>
    <w:rsid w:val="00555B10"/>
    <w:rsid w:val="00654DA1"/>
    <w:rsid w:val="0078614B"/>
    <w:rsid w:val="00C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6B86"/>
  <w15:chartTrackingRefBased/>
  <w15:docId w15:val="{936A99A2-BB58-4995-93F0-CAE604F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5AF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45B4-1618-4B2B-8375-F6E73F83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OŠ KP</dc:creator>
  <cp:keywords/>
  <dc:description/>
  <cp:lastModifiedBy>Tajništvo OŠ KP</cp:lastModifiedBy>
  <cp:revision>11</cp:revision>
  <cp:lastPrinted>2024-09-17T12:29:00Z</cp:lastPrinted>
  <dcterms:created xsi:type="dcterms:W3CDTF">2024-07-03T12:03:00Z</dcterms:created>
  <dcterms:modified xsi:type="dcterms:W3CDTF">2024-09-17T12:31:00Z</dcterms:modified>
</cp:coreProperties>
</file>