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5D357B" w:rsidRDefault="005D357B" w:rsidP="005D357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5D357B" w:rsidRDefault="005D357B" w:rsidP="005D357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ind w:left="3544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Spremač/spremačica </w:t>
      </w:r>
      <w:r>
        <w:rPr>
          <w:rFonts w:ascii="Times New Roman" w:hAnsi="Times New Roman" w:cs="Times New Roman"/>
          <w:sz w:val="24"/>
          <w:szCs w:val="24"/>
        </w:rPr>
        <w:t>na neodređeno nepuno radno vrijeme (30 sati tjedno)                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Zakonu o odgoju i obrazovanju u osnovnoj i srednjoj školi ("Narodne novine", broj 87/08., 86/09., 92/10., 105/10. – ispravak, 90/11., 16/12., 86/12., 94/13., 152/14., 7/17., 68/18., 98/19. i 64/20.) </w:t>
      </w:r>
    </w:p>
    <w:p w:rsidR="005D357B" w:rsidRDefault="005D357B" w:rsidP="005D357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1. završena osnovna škola</w:t>
      </w:r>
    </w:p>
    <w:p w:rsidR="005D357B" w:rsidRDefault="005D357B" w:rsidP="005D357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Dokaz o državljanstvu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šest mjeseci od objave natječaja)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Hrvatskog zavoda za mirovinsko osiguranje.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>
        <w:rPr>
          <w:rFonts w:ascii="Times New Roman" w:hAnsi="Times New Roman" w:cs="Times New Roman"/>
          <w:i/>
          <w:sz w:val="24"/>
          <w:szCs w:val="24"/>
        </w:rPr>
        <w:t>Za natječaj- spremač/spremačica".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traje od 05. do 12. siječnja 2021. godine.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5D357B" w:rsidRDefault="005D357B" w:rsidP="005D35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kandidate prijavljene na natječaj čije su prijave uredne i koji ispunjavaju formalne uvjete provest će se testiranje, o čemu će kandidati biti obaviješteni na adresu njihove elektroničke pošte. S odabranim kandidatom sklopit će se Ugovor o radu na neodređeno nepuno radno vrijeme, ukupno 30 sati tjedno.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112-01/21-01/1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2137-38-21-1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04.01.2021.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5D357B" w:rsidRDefault="005D357B" w:rsidP="005D35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5D357B" w:rsidRDefault="005D357B" w:rsidP="005D357B"/>
    <w:p w:rsidR="005D357B" w:rsidRDefault="005D357B" w:rsidP="005D357B"/>
    <w:p w:rsidR="00E357E0" w:rsidRDefault="00E357E0">
      <w:bookmarkStart w:id="0" w:name="_GoBack"/>
      <w:bookmarkEnd w:id="0"/>
    </w:p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5D357B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D35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3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D35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3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2021-01-04T09:48:00Z</dcterms:created>
  <dcterms:modified xsi:type="dcterms:W3CDTF">2021-01-04T09:48:00Z</dcterms:modified>
</cp:coreProperties>
</file>