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7F3256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7841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„Narodne novine“, broj 87/08.,</w:t>
      </w:r>
      <w:r w:rsidR="00784190">
        <w:rPr>
          <w:rFonts w:ascii="Times New Roman" w:hAnsi="Times New Roman" w:cs="Times New Roman"/>
          <w:sz w:val="24"/>
          <w:szCs w:val="24"/>
        </w:rPr>
        <w:t xml:space="preserve"> 86/09., 92/10., 105/10. – ispravak, 90/11., 16/12., 86/12., 94/13., 152/14., 7/17. i 68/18.) Osnovna škola Kloštar Podravski, Kloštar Podravski objavljuje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743BDD" w:rsidRDefault="00743BDD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011E8" w:rsidRPr="006715CC" w:rsidRDefault="00743BDD" w:rsidP="006715C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3B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EAB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C97EAB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C97EAB">
        <w:rPr>
          <w:rFonts w:ascii="Times New Roman" w:hAnsi="Times New Roman" w:cs="Times New Roman"/>
          <w:b/>
          <w:sz w:val="24"/>
          <w:szCs w:val="24"/>
        </w:rPr>
        <w:t xml:space="preserve"> njemačkog jezika</w:t>
      </w:r>
      <w:r w:rsidR="0067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CC">
        <w:rPr>
          <w:rFonts w:ascii="Times New Roman" w:hAnsi="Times New Roman" w:cs="Times New Roman"/>
          <w:sz w:val="24"/>
          <w:szCs w:val="24"/>
        </w:rPr>
        <w:t>na određeno puno radno vrijeme</w:t>
      </w:r>
      <w:r w:rsidR="00D0607D">
        <w:rPr>
          <w:rFonts w:ascii="Times New Roman" w:hAnsi="Times New Roman" w:cs="Times New Roman"/>
          <w:sz w:val="24"/>
          <w:szCs w:val="24"/>
        </w:rPr>
        <w:t xml:space="preserve"> (40 sati tjedno) – 1 izvršitelj/ica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4190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Zakonu o odgoju i obrazovanju u osnovnoj i srednjoj školi („Narodne novine“, broj 87/08., 86/09., 92/10., 105/10. – ispravak, 90/11., 16/12., 86/12., 94/13., 152/14., 7/17. i 68/18.)</w:t>
      </w:r>
    </w:p>
    <w:p w:rsidR="009011E8" w:rsidRDefault="00743BDD" w:rsidP="006715C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1. </w:t>
      </w:r>
      <w:proofErr w:type="spellStart"/>
      <w:r w:rsidR="00C97EAB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C97EAB">
        <w:rPr>
          <w:rFonts w:ascii="Times New Roman" w:hAnsi="Times New Roman" w:cs="Times New Roman"/>
          <w:sz w:val="24"/>
          <w:szCs w:val="24"/>
        </w:rPr>
        <w:t>. edukacije njemačkog jezika ili prof. njemačkog jezika</w:t>
      </w:r>
    </w:p>
    <w:p w:rsidR="0044652F" w:rsidRDefault="0044652F" w:rsidP="0044652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Domovnicu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0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mjesec dana od objave natječaja).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s potrebnom dokumentacijom o ispunjavanju uvjeta dostaviti u roku od 8 dana od dana objavljivanja natječaja na adresu: Osnovna škola Kloštar Podravski, 1. svibnja 50, 48362 Kloštar Podravski s naznakom „Za natječaj za </w:t>
      </w:r>
      <w:r w:rsidR="00AF10D4">
        <w:rPr>
          <w:rFonts w:ascii="Times New Roman" w:hAnsi="Times New Roman" w:cs="Times New Roman"/>
          <w:sz w:val="24"/>
          <w:szCs w:val="24"/>
        </w:rPr>
        <w:t>učitelja</w:t>
      </w:r>
      <w:r w:rsidR="004465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652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AF10D4">
        <w:rPr>
          <w:rFonts w:ascii="Times New Roman" w:hAnsi="Times New Roman" w:cs="Times New Roman"/>
          <w:sz w:val="24"/>
          <w:szCs w:val="24"/>
        </w:rPr>
        <w:t xml:space="preserve"> </w:t>
      </w:r>
      <w:r w:rsidR="00C97EAB">
        <w:rPr>
          <w:rFonts w:ascii="Times New Roman" w:hAnsi="Times New Roman" w:cs="Times New Roman"/>
          <w:sz w:val="24"/>
          <w:szCs w:val="24"/>
        </w:rPr>
        <w:t>njemačkog jezika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23">
        <w:rPr>
          <w:rFonts w:ascii="Times New Roman" w:hAnsi="Times New Roman" w:cs="Times New Roman"/>
          <w:b/>
          <w:sz w:val="24"/>
          <w:szCs w:val="24"/>
        </w:rPr>
        <w:t xml:space="preserve">Natječaj traje od </w:t>
      </w:r>
      <w:r w:rsidR="006715CC">
        <w:rPr>
          <w:rFonts w:ascii="Times New Roman" w:hAnsi="Times New Roman" w:cs="Times New Roman"/>
          <w:b/>
          <w:sz w:val="24"/>
          <w:szCs w:val="24"/>
        </w:rPr>
        <w:t>1</w:t>
      </w:r>
      <w:r w:rsidR="00C97EAB">
        <w:rPr>
          <w:rFonts w:ascii="Times New Roman" w:hAnsi="Times New Roman" w:cs="Times New Roman"/>
          <w:b/>
          <w:sz w:val="24"/>
          <w:szCs w:val="24"/>
        </w:rPr>
        <w:t>3</w:t>
      </w:r>
      <w:r w:rsidR="006715CC">
        <w:rPr>
          <w:rFonts w:ascii="Times New Roman" w:hAnsi="Times New Roman" w:cs="Times New Roman"/>
          <w:b/>
          <w:sz w:val="24"/>
          <w:szCs w:val="24"/>
        </w:rPr>
        <w:t>.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97EAB">
        <w:rPr>
          <w:rFonts w:ascii="Times New Roman" w:hAnsi="Times New Roman" w:cs="Times New Roman"/>
          <w:b/>
          <w:sz w:val="24"/>
          <w:szCs w:val="24"/>
        </w:rPr>
        <w:t>20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7EAB">
        <w:rPr>
          <w:rFonts w:ascii="Times New Roman" w:hAnsi="Times New Roman" w:cs="Times New Roman"/>
          <w:b/>
          <w:sz w:val="24"/>
          <w:szCs w:val="24"/>
        </w:rPr>
        <w:t>rujna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590C">
        <w:rPr>
          <w:rFonts w:ascii="Times New Roman" w:hAnsi="Times New Roman" w:cs="Times New Roman"/>
          <w:b/>
          <w:sz w:val="24"/>
          <w:szCs w:val="24"/>
        </w:rPr>
        <w:t>9</w:t>
      </w:r>
      <w:r w:rsidRPr="00E64C23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samo pod jednakim uvjetima. Da bi kandidat ostvario to pravo dužan je uz </w:t>
      </w:r>
      <w:r w:rsidR="008C4545">
        <w:rPr>
          <w:rFonts w:ascii="Times New Roman" w:hAnsi="Times New Roman" w:cs="Times New Roman"/>
          <w:sz w:val="24"/>
          <w:szCs w:val="24"/>
        </w:rPr>
        <w:t>prijavu priložiti svu potrebnu dokumentaciju propisanu zakonom kojom to potvrđuje, kao i rješenje o priznatom statusu, odnosno potvrdu o priznatom statusu iz koje je vidljivo spomenuto pravo te dokaz da je nezaposlen.</w:t>
      </w:r>
    </w:p>
    <w:p w:rsidR="007A590C" w:rsidRPr="007A590C" w:rsidRDefault="007A590C" w:rsidP="007A590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59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8C4545" w:rsidRDefault="000E0D48" w:rsidP="00784190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history="1">
        <w:r w:rsidR="007A590C" w:rsidRPr="007E6C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7A590C" w:rsidRPr="007A590C" w:rsidRDefault="007A590C" w:rsidP="00784190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Pr="0044652F" w:rsidRDefault="008C4545" w:rsidP="0078419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</w:t>
      </w:r>
      <w:r w:rsidR="007A59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</w:t>
      </w:r>
      <w:r w:rsidRPr="0044652F">
        <w:rPr>
          <w:rFonts w:ascii="Times New Roman" w:hAnsi="Times New Roman" w:cs="Times New Roman"/>
          <w:sz w:val="24"/>
          <w:szCs w:val="24"/>
        </w:rPr>
        <w:t>/</w:t>
      </w:r>
      <w:r w:rsidR="000E0D48">
        <w:rPr>
          <w:rFonts w:ascii="Times New Roman" w:hAnsi="Times New Roman" w:cs="Times New Roman"/>
          <w:sz w:val="24"/>
          <w:szCs w:val="24"/>
        </w:rPr>
        <w:t>106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</w:t>
      </w:r>
      <w:r w:rsidR="007A59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0E0D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590C">
        <w:rPr>
          <w:rFonts w:ascii="Times New Roman" w:hAnsi="Times New Roman" w:cs="Times New Roman"/>
          <w:sz w:val="24"/>
          <w:szCs w:val="24"/>
        </w:rPr>
        <w:t>0</w:t>
      </w:r>
      <w:r w:rsidR="000E0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A59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C4545" w:rsidRPr="00E64C23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8C4545" w:rsidRPr="00E64C23" w:rsidSect="008C4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0339"/>
    <w:multiLevelType w:val="multilevel"/>
    <w:tmpl w:val="9BB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6"/>
    <w:rsid w:val="000A3019"/>
    <w:rsid w:val="000E0D48"/>
    <w:rsid w:val="0036683B"/>
    <w:rsid w:val="0044652F"/>
    <w:rsid w:val="006715CC"/>
    <w:rsid w:val="00743BDD"/>
    <w:rsid w:val="00784190"/>
    <w:rsid w:val="007A590C"/>
    <w:rsid w:val="007E67A5"/>
    <w:rsid w:val="007F3256"/>
    <w:rsid w:val="008C4545"/>
    <w:rsid w:val="009011E8"/>
    <w:rsid w:val="00A315FD"/>
    <w:rsid w:val="00AF10D4"/>
    <w:rsid w:val="00B00844"/>
    <w:rsid w:val="00B23063"/>
    <w:rsid w:val="00B9327B"/>
    <w:rsid w:val="00C97EAB"/>
    <w:rsid w:val="00D0607D"/>
    <w:rsid w:val="00DE02B6"/>
    <w:rsid w:val="00E517A6"/>
    <w:rsid w:val="00E64C2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A5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A5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CB18-3DFA-4180-9861-17D96538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12</cp:revision>
  <cp:lastPrinted>2018-11-06T09:12:00Z</cp:lastPrinted>
  <dcterms:created xsi:type="dcterms:W3CDTF">2018-10-02T08:42:00Z</dcterms:created>
  <dcterms:modified xsi:type="dcterms:W3CDTF">2019-09-12T07:20:00Z</dcterms:modified>
</cp:coreProperties>
</file>